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2" w:rsidRPr="00A25BA1" w:rsidRDefault="00023BD7" w:rsidP="00A25BA1">
      <w:pPr>
        <w:pStyle w:val="Bezodstpw"/>
        <w:rPr>
          <w:u w:val="single"/>
        </w:rPr>
      </w:pPr>
      <w:r w:rsidRPr="00A25BA1">
        <w:rPr>
          <w:u w:val="single"/>
        </w:rPr>
        <w:t>Przelewy1</w:t>
      </w:r>
    </w:p>
    <w:p w:rsidR="00023BD7" w:rsidRDefault="00023BD7" w:rsidP="00A25BA1">
      <w:pPr>
        <w:pStyle w:val="Bezodstpw"/>
      </w:pPr>
      <w:r>
        <w:t>Umowa 2016/PS.KSZ/036</w:t>
      </w:r>
    </w:p>
    <w:p w:rsidR="00023BD7" w:rsidRDefault="00023BD7" w:rsidP="00A25BA1">
      <w:pPr>
        <w:pStyle w:val="Bezodstpw"/>
      </w:pPr>
      <w:r>
        <w:t>Umowa 201</w:t>
      </w:r>
      <w:r>
        <w:t>5</w:t>
      </w:r>
      <w:r>
        <w:t>/PS.KS</w:t>
      </w:r>
      <w:r>
        <w:t>T/019</w:t>
      </w:r>
    </w:p>
    <w:p w:rsidR="00A25BA1" w:rsidRDefault="00A25BA1" w:rsidP="00A25BA1">
      <w:pPr>
        <w:pStyle w:val="Bezodstpw"/>
        <w:rPr>
          <w:u w:val="single"/>
        </w:rPr>
      </w:pPr>
    </w:p>
    <w:p w:rsidR="00023BD7" w:rsidRPr="00A25BA1" w:rsidRDefault="00023BD7" w:rsidP="00A25BA1">
      <w:pPr>
        <w:pStyle w:val="Bezodstpw"/>
        <w:rPr>
          <w:u w:val="single"/>
        </w:rPr>
      </w:pPr>
      <w:r w:rsidRPr="00A25BA1">
        <w:rPr>
          <w:u w:val="single"/>
        </w:rPr>
        <w:t>Przelewy2</w:t>
      </w:r>
    </w:p>
    <w:p w:rsidR="00023BD7" w:rsidRDefault="00023BD7" w:rsidP="00A25BA1">
      <w:pPr>
        <w:pStyle w:val="Bezodstpw"/>
      </w:pPr>
      <w:r>
        <w:t xml:space="preserve">Umowa </w:t>
      </w:r>
      <w:r>
        <w:t>2016</w:t>
      </w:r>
      <w:r>
        <w:t>/KS/050</w:t>
      </w:r>
    </w:p>
    <w:p w:rsidR="00023BD7" w:rsidRDefault="00023BD7" w:rsidP="00A25BA1">
      <w:pPr>
        <w:pStyle w:val="Bezodstpw"/>
      </w:pPr>
      <w:r>
        <w:t xml:space="preserve">Umowa </w:t>
      </w:r>
      <w:r>
        <w:t>2016</w:t>
      </w:r>
      <w:r>
        <w:t>/KS/050</w:t>
      </w:r>
    </w:p>
    <w:p w:rsidR="00023BD7" w:rsidRDefault="00023BD7" w:rsidP="00A25BA1">
      <w:pPr>
        <w:pStyle w:val="Bezodstpw"/>
      </w:pPr>
      <w:r>
        <w:t>Zlecenie publikacji</w:t>
      </w:r>
    </w:p>
    <w:p w:rsidR="00A25BA1" w:rsidRDefault="00A25BA1" w:rsidP="00A25BA1">
      <w:pPr>
        <w:pStyle w:val="Bezodstpw"/>
        <w:rPr>
          <w:u w:val="single"/>
        </w:rPr>
      </w:pPr>
    </w:p>
    <w:p w:rsidR="00023BD7" w:rsidRPr="00A25BA1" w:rsidRDefault="00023BD7" w:rsidP="00A25BA1">
      <w:pPr>
        <w:pStyle w:val="Bezodstpw"/>
        <w:rPr>
          <w:u w:val="single"/>
        </w:rPr>
      </w:pPr>
      <w:r w:rsidRPr="00A25BA1">
        <w:rPr>
          <w:u w:val="single"/>
        </w:rPr>
        <w:t>Przelewy3</w:t>
      </w:r>
    </w:p>
    <w:p w:rsidR="00023BD7" w:rsidRDefault="00023BD7" w:rsidP="00A25BA1">
      <w:pPr>
        <w:pStyle w:val="Bezodstpw"/>
      </w:pPr>
      <w:r>
        <w:t>Umowa 2016/KS/028</w:t>
      </w:r>
      <w:r>
        <w:t xml:space="preserve"> </w:t>
      </w:r>
    </w:p>
    <w:p w:rsidR="00023BD7" w:rsidRDefault="00023BD7" w:rsidP="00A25BA1">
      <w:pPr>
        <w:pStyle w:val="Bezodstpw"/>
      </w:pPr>
      <w:r>
        <w:t>Umowa 2016/PS.KSZ</w:t>
      </w:r>
      <w:r>
        <w:t>/072</w:t>
      </w:r>
    </w:p>
    <w:p w:rsidR="00023BD7" w:rsidRDefault="00023BD7" w:rsidP="00A25BA1">
      <w:pPr>
        <w:pStyle w:val="Bezodstpw"/>
      </w:pPr>
      <w:r>
        <w:t>Umowa 2016/</w:t>
      </w:r>
      <w:r>
        <w:t>PF</w:t>
      </w:r>
      <w:r>
        <w:t>/</w:t>
      </w:r>
      <w:r>
        <w:t>21</w:t>
      </w:r>
    </w:p>
    <w:p w:rsidR="00023BD7" w:rsidRDefault="00023BD7" w:rsidP="00A25BA1">
      <w:pPr>
        <w:pStyle w:val="Bezodstpw"/>
      </w:pPr>
      <w:r>
        <w:t>Umowa 2016/</w:t>
      </w:r>
      <w:r>
        <w:t>KS/028</w:t>
      </w:r>
      <w:bookmarkStart w:id="0" w:name="_GoBack"/>
      <w:bookmarkEnd w:id="0"/>
    </w:p>
    <w:p w:rsidR="00023BD7" w:rsidRDefault="00023BD7" w:rsidP="00A25BA1">
      <w:pPr>
        <w:pStyle w:val="Bezodstpw"/>
      </w:pPr>
      <w:r>
        <w:t>Umowa 2016/KS/028</w:t>
      </w:r>
    </w:p>
    <w:p w:rsidR="00023BD7" w:rsidRDefault="00023BD7" w:rsidP="00A25BA1">
      <w:pPr>
        <w:pStyle w:val="Bezodstpw"/>
      </w:pPr>
      <w:r>
        <w:t xml:space="preserve">Umowa </w:t>
      </w:r>
      <w:r w:rsidR="00F93397">
        <w:t>2015</w:t>
      </w:r>
      <w:r>
        <w:t>/</w:t>
      </w:r>
      <w:r w:rsidR="00F93397">
        <w:t>PS.ST/039</w:t>
      </w:r>
    </w:p>
    <w:p w:rsidR="00F93397" w:rsidRDefault="00F93397" w:rsidP="00A25BA1">
      <w:pPr>
        <w:pStyle w:val="Bezodstpw"/>
      </w:pPr>
      <w:r>
        <w:t xml:space="preserve">Umowa </w:t>
      </w:r>
      <w:r>
        <w:t>2015</w:t>
      </w:r>
      <w:r>
        <w:t>/</w:t>
      </w:r>
      <w:r>
        <w:t>PF/16</w:t>
      </w:r>
    </w:p>
    <w:p w:rsidR="00F93397" w:rsidRDefault="00F93397" w:rsidP="00A25BA1">
      <w:pPr>
        <w:pStyle w:val="Bezodstpw"/>
      </w:pPr>
      <w:r>
        <w:t xml:space="preserve">Umowa </w:t>
      </w:r>
      <w:r>
        <w:t>2015</w:t>
      </w:r>
      <w:r>
        <w:t>/KS</w:t>
      </w:r>
      <w:r>
        <w:t>.KPR/022</w:t>
      </w:r>
    </w:p>
    <w:p w:rsidR="00A25BA1" w:rsidRDefault="00A25BA1" w:rsidP="00A25BA1">
      <w:pPr>
        <w:pStyle w:val="Bezodstpw"/>
        <w:rPr>
          <w:u w:val="single"/>
        </w:rPr>
      </w:pPr>
    </w:p>
    <w:p w:rsidR="00023BD7" w:rsidRPr="00A25BA1" w:rsidRDefault="00023BD7" w:rsidP="00A25BA1">
      <w:pPr>
        <w:pStyle w:val="Bezodstpw"/>
        <w:rPr>
          <w:u w:val="single"/>
        </w:rPr>
      </w:pPr>
      <w:r w:rsidRPr="00A25BA1">
        <w:rPr>
          <w:u w:val="single"/>
        </w:rPr>
        <w:t>Przelewy4</w:t>
      </w:r>
    </w:p>
    <w:p w:rsidR="00F93397" w:rsidRDefault="00F93397" w:rsidP="00A25BA1">
      <w:pPr>
        <w:pStyle w:val="Bezodstpw"/>
      </w:pPr>
      <w:r>
        <w:t xml:space="preserve">Umowa </w:t>
      </w:r>
      <w:r>
        <w:t>2014</w:t>
      </w:r>
      <w:r>
        <w:t>/</w:t>
      </w:r>
      <w:r>
        <w:t>IP.IN./023</w:t>
      </w:r>
    </w:p>
    <w:p w:rsidR="00A25BA1" w:rsidRDefault="00A25BA1" w:rsidP="00A25BA1">
      <w:pPr>
        <w:pStyle w:val="Bezodstpw"/>
        <w:rPr>
          <w:u w:val="single"/>
        </w:rPr>
      </w:pPr>
    </w:p>
    <w:p w:rsidR="00023BD7" w:rsidRPr="00A25BA1" w:rsidRDefault="00023BD7" w:rsidP="00A25BA1">
      <w:pPr>
        <w:pStyle w:val="Bezodstpw"/>
        <w:rPr>
          <w:u w:val="single"/>
        </w:rPr>
      </w:pPr>
      <w:r w:rsidRPr="00A25BA1">
        <w:rPr>
          <w:u w:val="single"/>
        </w:rPr>
        <w:t>Przelewy5</w:t>
      </w:r>
    </w:p>
    <w:p w:rsidR="00F93397" w:rsidRDefault="00F93397" w:rsidP="00A25BA1">
      <w:pPr>
        <w:pStyle w:val="Bezodstpw"/>
      </w:pPr>
      <w:r>
        <w:t>Bilet lotniczy Warszawa – Kutaisi</w:t>
      </w:r>
    </w:p>
    <w:p w:rsidR="00F93397" w:rsidRDefault="00F93397" w:rsidP="00A25BA1">
      <w:pPr>
        <w:pStyle w:val="Bezodstpw"/>
      </w:pPr>
      <w:r>
        <w:t xml:space="preserve">Rezerwacja biletów lotniczych </w:t>
      </w:r>
      <w:r>
        <w:t>Warszawa – Kutaisi</w:t>
      </w:r>
    </w:p>
    <w:p w:rsidR="00F93397" w:rsidRDefault="00F93397" w:rsidP="00A25BA1">
      <w:pPr>
        <w:pStyle w:val="Bezodstpw"/>
      </w:pPr>
      <w:r>
        <w:t>Zmiana rezerwacji biletu – korekta faktury</w:t>
      </w:r>
    </w:p>
    <w:p w:rsidR="00F93397" w:rsidRDefault="00F93397" w:rsidP="00A25BA1">
      <w:pPr>
        <w:pStyle w:val="Bezodstpw"/>
      </w:pPr>
      <w:r>
        <w:t>Zmiana rezerwacji biletu – korekta faktury</w:t>
      </w:r>
    </w:p>
    <w:p w:rsidR="00F93397" w:rsidRDefault="00F93397" w:rsidP="00A25BA1">
      <w:pPr>
        <w:pStyle w:val="Bezodstpw"/>
      </w:pPr>
      <w:r>
        <w:t>Bilet lotniczy Katowice – Kutaisi</w:t>
      </w:r>
    </w:p>
    <w:p w:rsidR="00F93397" w:rsidRDefault="00F93397" w:rsidP="00A25BA1">
      <w:pPr>
        <w:pStyle w:val="Bezodstpw"/>
      </w:pPr>
      <w:r>
        <w:t>Bilety lotnicze do Gruzji, bagaże i opłata transakcyjna dla 3 osób</w:t>
      </w:r>
    </w:p>
    <w:p w:rsidR="00F93397" w:rsidRDefault="0060708C" w:rsidP="00A25BA1">
      <w:pPr>
        <w:pStyle w:val="Bezodstpw"/>
      </w:pPr>
      <w:r>
        <w:t>Zakup wody</w:t>
      </w:r>
    </w:p>
    <w:p w:rsidR="00A25BA1" w:rsidRDefault="00A25BA1" w:rsidP="00A25BA1">
      <w:pPr>
        <w:pStyle w:val="Bezodstpw"/>
        <w:rPr>
          <w:u w:val="single"/>
        </w:rPr>
      </w:pPr>
    </w:p>
    <w:p w:rsidR="00023BD7" w:rsidRPr="00A25BA1" w:rsidRDefault="00023BD7" w:rsidP="00A25BA1">
      <w:pPr>
        <w:pStyle w:val="Bezodstpw"/>
        <w:rPr>
          <w:u w:val="single"/>
        </w:rPr>
      </w:pPr>
      <w:r w:rsidRPr="00A25BA1">
        <w:rPr>
          <w:u w:val="single"/>
        </w:rPr>
        <w:t>Przelewy6</w:t>
      </w:r>
    </w:p>
    <w:p w:rsidR="00023BD7" w:rsidRDefault="0060708C" w:rsidP="00A25BA1">
      <w:pPr>
        <w:pStyle w:val="Bezodstpw"/>
      </w:pPr>
      <w:r>
        <w:t>Zakup wody</w:t>
      </w:r>
    </w:p>
    <w:p w:rsidR="0060708C" w:rsidRDefault="0060708C" w:rsidP="00A25BA1">
      <w:pPr>
        <w:pStyle w:val="Bezodstpw"/>
      </w:pPr>
      <w:r>
        <w:t>Zakup wody</w:t>
      </w:r>
    </w:p>
    <w:p w:rsidR="0060708C" w:rsidRDefault="0060708C" w:rsidP="00A25BA1">
      <w:pPr>
        <w:pStyle w:val="Bezodstpw"/>
      </w:pPr>
      <w:r>
        <w:t>Zakup wody</w:t>
      </w:r>
    </w:p>
    <w:p w:rsidR="0060708C" w:rsidRDefault="0060708C" w:rsidP="00A25BA1">
      <w:pPr>
        <w:pStyle w:val="Bezodstpw"/>
      </w:pPr>
      <w:r>
        <w:t>Zakup wody</w:t>
      </w:r>
    </w:p>
    <w:p w:rsidR="0060708C" w:rsidRDefault="0060708C" w:rsidP="00A25BA1">
      <w:pPr>
        <w:pStyle w:val="Bezodstpw"/>
      </w:pPr>
      <w:r>
        <w:t>Zakup wody</w:t>
      </w:r>
    </w:p>
    <w:p w:rsidR="0060708C" w:rsidRDefault="0060708C" w:rsidP="00A25BA1">
      <w:pPr>
        <w:pStyle w:val="Bezodstpw"/>
      </w:pPr>
      <w:r>
        <w:t>Zakup wody</w:t>
      </w:r>
    </w:p>
    <w:p w:rsidR="0060708C" w:rsidRDefault="0060708C" w:rsidP="00A25BA1">
      <w:pPr>
        <w:pStyle w:val="Bezodstpw"/>
      </w:pPr>
      <w:r>
        <w:t>Bilet lotniczy Katowice – Dortmund, Dortmund – Wrocław</w:t>
      </w:r>
    </w:p>
    <w:p w:rsidR="0060708C" w:rsidRDefault="0060708C" w:rsidP="00A25BA1">
      <w:pPr>
        <w:pStyle w:val="Bezodstpw"/>
      </w:pPr>
      <w:r>
        <w:t>Bilet lotniczy Katowice – Dortmund, Dortmund – Wrocław</w:t>
      </w:r>
    </w:p>
    <w:p w:rsidR="0060708C" w:rsidRDefault="0060708C" w:rsidP="00A25BA1">
      <w:pPr>
        <w:pStyle w:val="Bezodstpw"/>
      </w:pPr>
      <w:r>
        <w:t>Opłata transakcyjna – rezerwacja lotu</w:t>
      </w:r>
    </w:p>
    <w:sectPr w:rsidR="0060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21"/>
    <w:rsid w:val="00023BD7"/>
    <w:rsid w:val="0060708C"/>
    <w:rsid w:val="00883802"/>
    <w:rsid w:val="00A25BA1"/>
    <w:rsid w:val="00A31221"/>
    <w:rsid w:val="00F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A99D-09A6-400B-9B55-55CD8BC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Waclawczyk</dc:creator>
  <cp:keywords/>
  <dc:description/>
  <cp:lastModifiedBy>Magdalena Waclawczyk</cp:lastModifiedBy>
  <cp:revision>3</cp:revision>
  <dcterms:created xsi:type="dcterms:W3CDTF">2016-12-06T09:59:00Z</dcterms:created>
  <dcterms:modified xsi:type="dcterms:W3CDTF">2016-12-06T10:32:00Z</dcterms:modified>
</cp:coreProperties>
</file>